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866"/>
        <w:gridCol w:w="4518"/>
      </w:tblGrid>
      <w:tr w:rsidR="007F257F" w:rsidTr="007F257F">
        <w:tc>
          <w:tcPr>
            <w:tcW w:w="3192" w:type="dxa"/>
          </w:tcPr>
          <w:p w:rsidR="007F257F" w:rsidRPr="00232568" w:rsidRDefault="007F257F">
            <w:pPr>
              <w:rPr>
                <w:b/>
              </w:rPr>
            </w:pPr>
            <w:r w:rsidRPr="00232568">
              <w:rPr>
                <w:b/>
              </w:rPr>
              <w:t>N</w:t>
            </w:r>
            <w:r w:rsidR="00232568" w:rsidRPr="00232568">
              <w:rPr>
                <w:b/>
              </w:rPr>
              <w:t xml:space="preserve">DËRMARËSI </w:t>
            </w:r>
          </w:p>
        </w:tc>
        <w:tc>
          <w:tcPr>
            <w:tcW w:w="1866" w:type="dxa"/>
          </w:tcPr>
          <w:p w:rsidR="007F257F" w:rsidRPr="00232568" w:rsidRDefault="00232568">
            <w:pPr>
              <w:rPr>
                <w:b/>
              </w:rPr>
            </w:pPr>
            <w:r w:rsidRPr="00232568">
              <w:rPr>
                <w:b/>
              </w:rPr>
              <w:t xml:space="preserve">PIKËT E FITUARA </w:t>
            </w:r>
          </w:p>
        </w:tc>
        <w:tc>
          <w:tcPr>
            <w:tcW w:w="4518" w:type="dxa"/>
          </w:tcPr>
          <w:p w:rsidR="007F257F" w:rsidRPr="00232568" w:rsidRDefault="00232568">
            <w:pPr>
              <w:rPr>
                <w:b/>
              </w:rPr>
            </w:pPr>
            <w:r w:rsidRPr="00232568">
              <w:rPr>
                <w:b/>
              </w:rPr>
              <w:t>VLERA E NDARË</w:t>
            </w:r>
            <w:r w:rsidR="00354D39">
              <w:rPr>
                <w:b/>
              </w:rPr>
              <w:t xml:space="preserve"> </w:t>
            </w:r>
            <w:r w:rsidRPr="00232568">
              <w:rPr>
                <w:b/>
              </w:rPr>
              <w:t xml:space="preserve"> NË </w:t>
            </w:r>
            <w:r w:rsidR="00354D39">
              <w:rPr>
                <w:b/>
              </w:rPr>
              <w:t xml:space="preserve">  </w:t>
            </w:r>
            <w:r w:rsidRPr="00232568">
              <w:rPr>
                <w:b/>
              </w:rPr>
              <w:t xml:space="preserve">DIN </w:t>
            </w:r>
          </w:p>
        </w:tc>
      </w:tr>
      <w:tr w:rsidR="007F257F" w:rsidTr="007F257F">
        <w:tc>
          <w:tcPr>
            <w:tcW w:w="3192" w:type="dxa"/>
          </w:tcPr>
          <w:p w:rsidR="007F257F" w:rsidRDefault="007F257F" w:rsidP="007F257F">
            <w:r>
              <w:t xml:space="preserve">SHAIP MEHMETI PR  UG RADNJA  </w:t>
            </w:r>
          </w:p>
          <w:p w:rsidR="007F257F" w:rsidRDefault="007F257F" w:rsidP="007F257F">
            <w:r>
              <w:t>GOLD  2016 ZHUNIC</w:t>
            </w:r>
          </w:p>
        </w:tc>
        <w:tc>
          <w:tcPr>
            <w:tcW w:w="1866" w:type="dxa"/>
          </w:tcPr>
          <w:p w:rsidR="007F257F" w:rsidRDefault="00232568">
            <w:r>
              <w:t>34</w:t>
            </w:r>
          </w:p>
        </w:tc>
        <w:tc>
          <w:tcPr>
            <w:tcW w:w="4518" w:type="dxa"/>
          </w:tcPr>
          <w:p w:rsidR="007F257F" w:rsidRDefault="00232568">
            <w:r>
              <w:t xml:space="preserve">396,216.00  </w:t>
            </w:r>
          </w:p>
        </w:tc>
      </w:tr>
      <w:tr w:rsidR="007F257F" w:rsidTr="007F257F">
        <w:tc>
          <w:tcPr>
            <w:tcW w:w="3192" w:type="dxa"/>
          </w:tcPr>
          <w:p w:rsidR="007F257F" w:rsidRDefault="007C569A">
            <w:r>
              <w:t xml:space="preserve">PËRPARIMI I DY VËLLEZËRVE </w:t>
            </w:r>
          </w:p>
          <w:p w:rsidR="007C569A" w:rsidRDefault="007C569A">
            <w:r>
              <w:t xml:space="preserve">CORROTICË </w:t>
            </w:r>
          </w:p>
        </w:tc>
        <w:tc>
          <w:tcPr>
            <w:tcW w:w="1866" w:type="dxa"/>
          </w:tcPr>
          <w:p w:rsidR="007F257F" w:rsidRDefault="007C569A">
            <w:r>
              <w:t>32</w:t>
            </w:r>
          </w:p>
        </w:tc>
        <w:tc>
          <w:tcPr>
            <w:tcW w:w="4518" w:type="dxa"/>
          </w:tcPr>
          <w:p w:rsidR="007F257F" w:rsidRDefault="007C569A">
            <w:r>
              <w:t>300,000.00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U.G.  ERISI 00 </w:t>
            </w:r>
          </w:p>
          <w:p w:rsidR="00A469FD" w:rsidRDefault="00A469FD">
            <w:r>
              <w:t>RAINC</w:t>
            </w:r>
          </w:p>
        </w:tc>
        <w:tc>
          <w:tcPr>
            <w:tcW w:w="1866" w:type="dxa"/>
          </w:tcPr>
          <w:p w:rsidR="007F257F" w:rsidRDefault="00A469FD">
            <w:r>
              <w:t>30</w:t>
            </w:r>
          </w:p>
        </w:tc>
        <w:tc>
          <w:tcPr>
            <w:tcW w:w="4518" w:type="dxa"/>
          </w:tcPr>
          <w:p w:rsidR="007F257F" w:rsidRDefault="0046508C">
            <w:r>
              <w:t>303,439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FIKRET JASHARI PR </w:t>
            </w:r>
          </w:p>
          <w:p w:rsidR="00A469FD" w:rsidRDefault="00A469FD">
            <w:r>
              <w:t xml:space="preserve">GERA COLOR  GERAJ </w:t>
            </w:r>
          </w:p>
        </w:tc>
        <w:tc>
          <w:tcPr>
            <w:tcW w:w="1866" w:type="dxa"/>
          </w:tcPr>
          <w:p w:rsidR="007F257F" w:rsidRDefault="00A469FD">
            <w:r>
              <w:t>29</w:t>
            </w:r>
          </w:p>
        </w:tc>
        <w:tc>
          <w:tcPr>
            <w:tcW w:w="4518" w:type="dxa"/>
          </w:tcPr>
          <w:p w:rsidR="007F257F" w:rsidRDefault="00A469FD">
            <w:r>
              <w:t>240,000.00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ARBENITA ASLLANI PR </w:t>
            </w:r>
          </w:p>
          <w:p w:rsidR="00A469FD" w:rsidRDefault="00A469FD">
            <w:r>
              <w:t xml:space="preserve">MERGIMI  2020  ZHUNIC </w:t>
            </w:r>
          </w:p>
        </w:tc>
        <w:tc>
          <w:tcPr>
            <w:tcW w:w="1866" w:type="dxa"/>
          </w:tcPr>
          <w:p w:rsidR="007F257F" w:rsidRDefault="00A469FD">
            <w:r>
              <w:t>28</w:t>
            </w:r>
          </w:p>
        </w:tc>
        <w:tc>
          <w:tcPr>
            <w:tcW w:w="4518" w:type="dxa"/>
          </w:tcPr>
          <w:p w:rsidR="007F257F" w:rsidRDefault="0046508C">
            <w:r>
              <w:t>350,000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A469FD">
            <w:r>
              <w:t xml:space="preserve">KERAMIKA  LUMI  PR </w:t>
            </w:r>
          </w:p>
          <w:p w:rsidR="00A469FD" w:rsidRDefault="00A469FD">
            <w:r>
              <w:t>RAHOVICË</w:t>
            </w:r>
          </w:p>
        </w:tc>
        <w:tc>
          <w:tcPr>
            <w:tcW w:w="1866" w:type="dxa"/>
          </w:tcPr>
          <w:p w:rsidR="007F257F" w:rsidRDefault="00A469FD">
            <w:r>
              <w:t>27</w:t>
            </w:r>
          </w:p>
        </w:tc>
        <w:tc>
          <w:tcPr>
            <w:tcW w:w="4518" w:type="dxa"/>
          </w:tcPr>
          <w:p w:rsidR="007F257F" w:rsidRDefault="0046508C">
            <w:r>
              <w:t>287,100</w:t>
            </w:r>
            <w:r w:rsidR="00A469FD">
              <w:t>.00</w:t>
            </w:r>
          </w:p>
        </w:tc>
      </w:tr>
      <w:tr w:rsidR="007F257F" w:rsidTr="007F257F">
        <w:tc>
          <w:tcPr>
            <w:tcW w:w="3192" w:type="dxa"/>
          </w:tcPr>
          <w:p w:rsidR="007F257F" w:rsidRDefault="004A6E79">
            <w:r>
              <w:t xml:space="preserve">SZR  LINDI  </w:t>
            </w:r>
          </w:p>
          <w:p w:rsidR="00815461" w:rsidRDefault="00815461">
            <w:r>
              <w:t>RAHOVICË</w:t>
            </w:r>
          </w:p>
        </w:tc>
        <w:tc>
          <w:tcPr>
            <w:tcW w:w="1866" w:type="dxa"/>
          </w:tcPr>
          <w:p w:rsidR="007F257F" w:rsidRDefault="00815461">
            <w:r>
              <w:t>27</w:t>
            </w:r>
          </w:p>
        </w:tc>
        <w:tc>
          <w:tcPr>
            <w:tcW w:w="4518" w:type="dxa"/>
          </w:tcPr>
          <w:p w:rsidR="007F257F" w:rsidRDefault="0046508C">
            <w:r>
              <w:t>330</w:t>
            </w:r>
            <w:r w:rsidR="00815461">
              <w:t>,000.00</w:t>
            </w:r>
          </w:p>
        </w:tc>
      </w:tr>
      <w:tr w:rsidR="007F257F" w:rsidTr="007F257F">
        <w:tc>
          <w:tcPr>
            <w:tcW w:w="3192" w:type="dxa"/>
          </w:tcPr>
          <w:p w:rsidR="007F257F" w:rsidRDefault="00815461">
            <w:r>
              <w:t xml:space="preserve">SZR INSTAL PRO QEMAL MEHMETI  PR    STREZOC </w:t>
            </w:r>
          </w:p>
        </w:tc>
        <w:tc>
          <w:tcPr>
            <w:tcW w:w="1866" w:type="dxa"/>
          </w:tcPr>
          <w:p w:rsidR="007F257F" w:rsidRDefault="00815461">
            <w:r>
              <w:t>27</w:t>
            </w:r>
          </w:p>
        </w:tc>
        <w:tc>
          <w:tcPr>
            <w:tcW w:w="4518" w:type="dxa"/>
          </w:tcPr>
          <w:p w:rsidR="007F257F" w:rsidRDefault="00815461">
            <w:r>
              <w:t>200,000.00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>ELVIS FEJZULLAHU PR</w:t>
            </w:r>
          </w:p>
          <w:p w:rsidR="00A61AC4" w:rsidRDefault="00A61AC4">
            <w:r>
              <w:t xml:space="preserve">ZIZA PARKET  GERAJ </w:t>
            </w:r>
          </w:p>
        </w:tc>
        <w:tc>
          <w:tcPr>
            <w:tcW w:w="1866" w:type="dxa"/>
          </w:tcPr>
          <w:p w:rsidR="00C74E9C" w:rsidRDefault="00C74E9C">
            <w:r>
              <w:t>27</w:t>
            </w:r>
          </w:p>
        </w:tc>
        <w:tc>
          <w:tcPr>
            <w:tcW w:w="4518" w:type="dxa"/>
          </w:tcPr>
          <w:p w:rsidR="00C74E9C" w:rsidRDefault="0046508C">
            <w:r>
              <w:t>230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TERMO TEAM </w:t>
            </w:r>
          </w:p>
          <w:p w:rsidR="00A61AC4" w:rsidRDefault="00A61AC4">
            <w:r>
              <w:t xml:space="preserve">RAHOVICE </w:t>
            </w:r>
          </w:p>
        </w:tc>
        <w:tc>
          <w:tcPr>
            <w:tcW w:w="1866" w:type="dxa"/>
          </w:tcPr>
          <w:p w:rsidR="00C74E9C" w:rsidRDefault="00A61AC4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192,000.00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S.P RADNJA  BURIMI-COM </w:t>
            </w:r>
          </w:p>
          <w:p w:rsidR="00A61AC4" w:rsidRDefault="00A61AC4">
            <w:r>
              <w:t>RAHOVICË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180,000.00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GOMAL PRODUKT </w:t>
            </w:r>
          </w:p>
          <w:p w:rsidR="00A61AC4" w:rsidRDefault="00A61AC4">
            <w:r>
              <w:t xml:space="preserve">RAHOVICE 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171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GRANIT FAZLIU  PR </w:t>
            </w:r>
          </w:p>
          <w:p w:rsidR="00A61AC4" w:rsidRDefault="00A61AC4">
            <w:r>
              <w:t>MLIN AMIDON  RAHOVICË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A61AC4">
            <w:r>
              <w:t>170</w:t>
            </w:r>
            <w:r w:rsidR="00C74E9C">
              <w:t>,000.00</w:t>
            </w:r>
          </w:p>
        </w:tc>
      </w:tr>
      <w:tr w:rsidR="00C74E9C" w:rsidTr="007F257F">
        <w:tc>
          <w:tcPr>
            <w:tcW w:w="3192" w:type="dxa"/>
          </w:tcPr>
          <w:p w:rsidR="00C74E9C" w:rsidRDefault="00A61AC4">
            <w:r>
              <w:t xml:space="preserve">LITO KOM 2017 </w:t>
            </w:r>
          </w:p>
          <w:p w:rsidR="00A61AC4" w:rsidRDefault="00A61AC4">
            <w:r>
              <w:t xml:space="preserve">MIRATOC </w:t>
            </w:r>
          </w:p>
        </w:tc>
        <w:tc>
          <w:tcPr>
            <w:tcW w:w="1866" w:type="dxa"/>
          </w:tcPr>
          <w:p w:rsidR="00C74E9C" w:rsidRDefault="00C74E9C">
            <w:r>
              <w:t>26</w:t>
            </w:r>
          </w:p>
        </w:tc>
        <w:tc>
          <w:tcPr>
            <w:tcW w:w="4518" w:type="dxa"/>
          </w:tcPr>
          <w:p w:rsidR="00C74E9C" w:rsidRDefault="00E55949">
            <w:r>
              <w:t>147,308</w:t>
            </w:r>
            <w:r w:rsidR="00C74E9C">
              <w:t>.00</w:t>
            </w:r>
          </w:p>
        </w:tc>
      </w:tr>
    </w:tbl>
    <w:p w:rsidR="00EF6367" w:rsidRDefault="00EF6367"/>
    <w:p w:rsidR="000B337E" w:rsidRDefault="00BF1FA7">
      <w:r>
        <w:t xml:space="preserve">KATËR NDËRMARJE TË TJERA   </w:t>
      </w:r>
      <w:r w:rsidR="000B337E">
        <w:t>NUK E KANË PRANUAR V</w:t>
      </w:r>
      <w:r w:rsidR="00116C6B">
        <w:t xml:space="preserve">LERËN PREJ NGA   200,000.00 DIN.  </w:t>
      </w:r>
      <w:r w:rsidR="000B337E">
        <w:t xml:space="preserve">TË NDARË NGA KOMISIONI . </w:t>
      </w:r>
    </w:p>
    <w:p w:rsidR="000B337E" w:rsidRDefault="000B337E"/>
    <w:p w:rsidR="000B337E" w:rsidRDefault="000B337E">
      <w:r>
        <w:t xml:space="preserve">                                                                                                                             </w:t>
      </w:r>
      <w:r w:rsidR="00C74E9C">
        <w:t xml:space="preserve">      </w:t>
      </w:r>
      <w:r>
        <w:t xml:space="preserve"> KRYETAR I KOMISIONIT </w:t>
      </w:r>
    </w:p>
    <w:p w:rsidR="000B337E" w:rsidRDefault="000B337E">
      <w:r>
        <w:t xml:space="preserve">                                                                                                                             </w:t>
      </w:r>
      <w:r w:rsidR="00C74E9C">
        <w:t xml:space="preserve">      </w:t>
      </w:r>
      <w:r>
        <w:t xml:space="preserve"> BLERIM MEHMETI </w:t>
      </w:r>
    </w:p>
    <w:sectPr w:rsidR="000B337E" w:rsidSect="00EF63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76" w:rsidRDefault="00B33876" w:rsidP="007F257F">
      <w:pPr>
        <w:spacing w:after="0" w:line="240" w:lineRule="auto"/>
      </w:pPr>
      <w:r>
        <w:separator/>
      </w:r>
    </w:p>
  </w:endnote>
  <w:endnote w:type="continuationSeparator" w:id="0">
    <w:p w:rsidR="00B33876" w:rsidRDefault="00B33876" w:rsidP="007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76" w:rsidRDefault="00B33876" w:rsidP="007F257F">
      <w:pPr>
        <w:spacing w:after="0" w:line="240" w:lineRule="auto"/>
      </w:pPr>
      <w:r>
        <w:separator/>
      </w:r>
    </w:p>
  </w:footnote>
  <w:footnote w:type="continuationSeparator" w:id="0">
    <w:p w:rsidR="00B33876" w:rsidRDefault="00B33876" w:rsidP="007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7F" w:rsidRPr="007F257F" w:rsidRDefault="007F257F" w:rsidP="007F257F">
    <w:pPr>
      <w:spacing w:after="0" w:line="240" w:lineRule="auto"/>
      <w:rPr>
        <w:rFonts w:ascii="Calibri" w:eastAsia="Times New Roman" w:hAnsi="Calibri" w:cs="Calibri"/>
        <w:b/>
        <w:color w:val="000000"/>
      </w:rPr>
    </w:pPr>
    <w:r w:rsidRPr="005D00A4">
      <w:rPr>
        <w:rFonts w:ascii="Calibri" w:eastAsia="Times New Roman" w:hAnsi="Calibri" w:cs="Calibri"/>
        <w:b/>
        <w:color w:val="000000"/>
      </w:rPr>
      <w:t>KOMISIONI PËR MENAXHIMIN E THIRRJEVE PUBLIKE PËR PR</w:t>
    </w:r>
    <w:r w:rsidR="000B337E">
      <w:rPr>
        <w:rFonts w:ascii="Calibri" w:eastAsia="Times New Roman" w:hAnsi="Calibri" w:cs="Calibri"/>
        <w:b/>
        <w:color w:val="000000"/>
      </w:rPr>
      <w:t xml:space="preserve">OJEKTET ZHVILLIMORE NË </w:t>
    </w:r>
    <w:proofErr w:type="gramStart"/>
    <w:r w:rsidR="000B337E">
      <w:rPr>
        <w:rFonts w:ascii="Calibri" w:eastAsia="Times New Roman" w:hAnsi="Calibri" w:cs="Calibri"/>
        <w:b/>
        <w:color w:val="000000"/>
      </w:rPr>
      <w:t>NDËRMARË</w:t>
    </w:r>
    <w:r w:rsidRPr="005D00A4">
      <w:rPr>
        <w:rFonts w:ascii="Calibri" w:eastAsia="Times New Roman" w:hAnsi="Calibri" w:cs="Calibri"/>
        <w:b/>
        <w:color w:val="000000"/>
      </w:rPr>
      <w:t>SI ,</w:t>
    </w:r>
    <w:proofErr w:type="gramEnd"/>
    <w:r w:rsidRPr="005D00A4">
      <w:rPr>
        <w:rFonts w:ascii="Calibri" w:eastAsia="Times New Roman" w:hAnsi="Calibri" w:cs="Calibri"/>
        <w:b/>
        <w:color w:val="000000"/>
      </w:rPr>
      <w:t xml:space="preserve"> </w:t>
    </w:r>
  </w:p>
  <w:p w:rsidR="007F257F" w:rsidRPr="007F257F" w:rsidRDefault="007F257F" w:rsidP="007F257F">
    <w:pPr>
      <w:spacing w:after="0" w:line="240" w:lineRule="auto"/>
      <w:rPr>
        <w:rFonts w:ascii="Calibri" w:eastAsia="Times New Roman" w:hAnsi="Calibri" w:cs="Calibri"/>
        <w:b/>
        <w:color w:val="000000"/>
      </w:rPr>
    </w:pPr>
    <w:r w:rsidRPr="005D00A4">
      <w:rPr>
        <w:rFonts w:ascii="Calibri" w:eastAsia="Times New Roman" w:hAnsi="Calibri" w:cs="Calibri"/>
        <w:b/>
        <w:color w:val="000000"/>
      </w:rPr>
      <w:t xml:space="preserve">EKONOMI TË VOGEL DHE ZHVILLIM RURAL </w:t>
    </w:r>
    <w:r w:rsidR="00232568">
      <w:rPr>
        <w:rFonts w:ascii="Calibri" w:eastAsia="Times New Roman" w:hAnsi="Calibri" w:cs="Calibri"/>
        <w:b/>
        <w:color w:val="000000"/>
      </w:rPr>
      <w:t>NË BASHKËPUNIM ME MINISTRINË</w:t>
    </w:r>
    <w:r w:rsidRPr="007F257F">
      <w:rPr>
        <w:rFonts w:ascii="Calibri" w:eastAsia="Times New Roman" w:hAnsi="Calibri" w:cs="Calibri"/>
        <w:b/>
        <w:color w:val="000000"/>
      </w:rPr>
      <w:t xml:space="preserve"> </w:t>
    </w:r>
    <w:r w:rsidR="00C53ED6">
      <w:rPr>
        <w:rFonts w:ascii="Calibri" w:eastAsia="Times New Roman" w:hAnsi="Calibri" w:cs="Calibri"/>
        <w:b/>
        <w:color w:val="000000"/>
      </w:rPr>
      <w:t xml:space="preserve">E </w:t>
    </w:r>
    <w:r w:rsidRPr="007F257F">
      <w:rPr>
        <w:rFonts w:ascii="Calibri" w:eastAsia="Times New Roman" w:hAnsi="Calibri" w:cs="Calibri"/>
        <w:b/>
        <w:color w:val="000000"/>
      </w:rPr>
      <w:t xml:space="preserve">PËRKUJDESJES NDAJ </w:t>
    </w:r>
  </w:p>
  <w:p w:rsidR="007F257F" w:rsidRPr="007F257F" w:rsidRDefault="007F257F" w:rsidP="007F257F">
    <w:pPr>
      <w:pStyle w:val="Header"/>
      <w:rPr>
        <w:rFonts w:ascii="Calibri" w:eastAsia="Times New Roman" w:hAnsi="Calibri" w:cs="Calibri"/>
        <w:b/>
        <w:color w:val="000000"/>
      </w:rPr>
    </w:pPr>
    <w:r w:rsidRPr="007F257F">
      <w:rPr>
        <w:rFonts w:ascii="Calibri" w:eastAsia="Times New Roman" w:hAnsi="Calibri" w:cs="Calibri"/>
        <w:b/>
        <w:color w:val="000000"/>
      </w:rPr>
      <w:t>FSHATIT</w:t>
    </w:r>
    <w:r w:rsidR="000B337E">
      <w:rPr>
        <w:rFonts w:ascii="Calibri" w:eastAsia="Times New Roman" w:hAnsi="Calibri" w:cs="Calibri"/>
        <w:b/>
        <w:color w:val="000000"/>
      </w:rPr>
      <w:t xml:space="preserve"> TË REPUBLIKËS SË </w:t>
    </w:r>
    <w:proofErr w:type="gramStart"/>
    <w:r w:rsidR="000B337E">
      <w:rPr>
        <w:rFonts w:ascii="Calibri" w:eastAsia="Times New Roman" w:hAnsi="Calibri" w:cs="Calibri"/>
        <w:b/>
        <w:color w:val="000000"/>
      </w:rPr>
      <w:t xml:space="preserve">SERBIS </w:t>
    </w:r>
    <w:r w:rsidRPr="007F257F">
      <w:rPr>
        <w:rFonts w:ascii="Calibri" w:eastAsia="Times New Roman" w:hAnsi="Calibri" w:cs="Calibri"/>
        <w:b/>
        <w:color w:val="000000"/>
      </w:rPr>
      <w:t xml:space="preserve"> SHPALL</w:t>
    </w:r>
    <w:proofErr w:type="gramEnd"/>
    <w:r w:rsidRPr="007F257F">
      <w:rPr>
        <w:rFonts w:ascii="Calibri" w:eastAsia="Times New Roman" w:hAnsi="Calibri" w:cs="Calibri"/>
        <w:b/>
        <w:color w:val="000000"/>
      </w:rPr>
      <w:t xml:space="preserve">  :</w:t>
    </w:r>
  </w:p>
  <w:p w:rsidR="007F257F" w:rsidRDefault="007F257F" w:rsidP="007F257F">
    <w:pPr>
      <w:pStyle w:val="Header"/>
      <w:rPr>
        <w:rFonts w:ascii="Calibri" w:eastAsia="Times New Roman" w:hAnsi="Calibri" w:cs="Calibri"/>
        <w:color w:val="000000"/>
      </w:rPr>
    </w:pPr>
  </w:p>
  <w:p w:rsidR="007F257F" w:rsidRDefault="007F257F" w:rsidP="007F257F">
    <w:pPr>
      <w:pStyle w:val="Header"/>
      <w:rPr>
        <w:rFonts w:ascii="Calibri" w:eastAsia="Times New Roman" w:hAnsi="Calibri" w:cs="Calibri"/>
        <w:b/>
        <w:color w:val="000000"/>
      </w:rPr>
    </w:pPr>
    <w:r w:rsidRPr="007F257F">
      <w:rPr>
        <w:rFonts w:ascii="Calibri" w:eastAsia="Times New Roman" w:hAnsi="Calibri" w:cs="Calibri"/>
        <w:b/>
        <w:color w:val="000000"/>
      </w:rPr>
      <w:t xml:space="preserve">REZULTATIN   FINAL </w:t>
    </w:r>
  </w:p>
  <w:p w:rsidR="007F257F" w:rsidRPr="007F257F" w:rsidRDefault="007F257F" w:rsidP="007F257F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0A4"/>
    <w:rsid w:val="0005425B"/>
    <w:rsid w:val="000B337E"/>
    <w:rsid w:val="00116C6B"/>
    <w:rsid w:val="00232568"/>
    <w:rsid w:val="0030617D"/>
    <w:rsid w:val="00354D39"/>
    <w:rsid w:val="0041247A"/>
    <w:rsid w:val="00420B15"/>
    <w:rsid w:val="0046508C"/>
    <w:rsid w:val="004A6E79"/>
    <w:rsid w:val="005976E4"/>
    <w:rsid w:val="005D00A4"/>
    <w:rsid w:val="0068280E"/>
    <w:rsid w:val="007C569A"/>
    <w:rsid w:val="007F257F"/>
    <w:rsid w:val="00815461"/>
    <w:rsid w:val="008B3596"/>
    <w:rsid w:val="009B6CA7"/>
    <w:rsid w:val="00A469FD"/>
    <w:rsid w:val="00A61AC4"/>
    <w:rsid w:val="00AE32B7"/>
    <w:rsid w:val="00B33876"/>
    <w:rsid w:val="00B57FB9"/>
    <w:rsid w:val="00B72613"/>
    <w:rsid w:val="00BA1ADF"/>
    <w:rsid w:val="00BF1FA7"/>
    <w:rsid w:val="00C03342"/>
    <w:rsid w:val="00C53ED6"/>
    <w:rsid w:val="00C74E9C"/>
    <w:rsid w:val="00E118E7"/>
    <w:rsid w:val="00E55949"/>
    <w:rsid w:val="00EA477E"/>
    <w:rsid w:val="00EF6367"/>
    <w:rsid w:val="00F6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57F"/>
  </w:style>
  <w:style w:type="paragraph" w:styleId="Footer">
    <w:name w:val="footer"/>
    <w:basedOn w:val="Normal"/>
    <w:link w:val="FooterChar"/>
    <w:uiPriority w:val="99"/>
    <w:semiHidden/>
    <w:unhideWhenUsed/>
    <w:rsid w:val="007F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Blero</dc:creator>
  <cp:lastModifiedBy>Blero</cp:lastModifiedBy>
  <cp:revision>21</cp:revision>
  <cp:lastPrinted>2025-02-03T11:04:00Z</cp:lastPrinted>
  <dcterms:created xsi:type="dcterms:W3CDTF">2025-02-03T10:21:00Z</dcterms:created>
  <dcterms:modified xsi:type="dcterms:W3CDTF">2025-02-04T12:26:00Z</dcterms:modified>
</cp:coreProperties>
</file>